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37A1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لایحه دفاعیه</w:t>
      </w:r>
    </w:p>
    <w:p w14:paraId="5978F241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شماره پرونده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[</w:t>
      </w:r>
      <w:r w:rsidRPr="00EF20A9">
        <w:rPr>
          <w:rFonts w:cs="B Nazanin"/>
          <w:sz w:val="28"/>
          <w:szCs w:val="28"/>
          <w:rtl/>
        </w:rPr>
        <w:t>شماره پرونده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b/>
          <w:bCs/>
          <w:sz w:val="28"/>
          <w:szCs w:val="28"/>
          <w:rtl/>
        </w:rPr>
        <w:t>شماره دادنامه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[</w:t>
      </w:r>
      <w:r w:rsidRPr="00EF20A9">
        <w:rPr>
          <w:rFonts w:cs="B Nazanin"/>
          <w:sz w:val="28"/>
          <w:szCs w:val="28"/>
          <w:rtl/>
        </w:rPr>
        <w:t>شماره دادنامه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b/>
          <w:bCs/>
          <w:sz w:val="28"/>
          <w:szCs w:val="28"/>
          <w:rtl/>
        </w:rPr>
        <w:t>تاریخ صدور حکم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[</w:t>
      </w:r>
      <w:r w:rsidRPr="00EF20A9">
        <w:rPr>
          <w:rFonts w:cs="B Nazanin"/>
          <w:sz w:val="28"/>
          <w:szCs w:val="28"/>
          <w:rtl/>
        </w:rPr>
        <w:t>تاریخ صدور حکم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b/>
          <w:bCs/>
          <w:sz w:val="28"/>
          <w:szCs w:val="28"/>
          <w:rtl/>
        </w:rPr>
        <w:t>مرجع صادرکننده حکم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[</w:t>
      </w:r>
      <w:r w:rsidRPr="00EF20A9">
        <w:rPr>
          <w:rFonts w:cs="B Nazanin"/>
          <w:sz w:val="28"/>
          <w:szCs w:val="28"/>
          <w:rtl/>
        </w:rPr>
        <w:t>نام دادگاه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b/>
          <w:bCs/>
          <w:sz w:val="28"/>
          <w:szCs w:val="28"/>
          <w:rtl/>
        </w:rPr>
        <w:t>خوانده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[</w:t>
      </w:r>
      <w:r w:rsidRPr="00EF20A9">
        <w:rPr>
          <w:rFonts w:cs="B Nazanin"/>
          <w:sz w:val="28"/>
          <w:szCs w:val="28"/>
          <w:rtl/>
        </w:rPr>
        <w:t>نام خوانده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b/>
          <w:bCs/>
          <w:sz w:val="28"/>
          <w:szCs w:val="28"/>
          <w:rtl/>
        </w:rPr>
        <w:t>خواهان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[</w:t>
      </w:r>
      <w:r w:rsidRPr="00EF20A9">
        <w:rPr>
          <w:rFonts w:cs="B Nazanin"/>
          <w:sz w:val="28"/>
          <w:szCs w:val="28"/>
          <w:rtl/>
        </w:rPr>
        <w:t>نام خواهان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b/>
          <w:bCs/>
          <w:sz w:val="28"/>
          <w:szCs w:val="28"/>
          <w:rtl/>
        </w:rPr>
        <w:t>موضوع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t xml:space="preserve"> </w:t>
      </w:r>
      <w:r w:rsidRPr="00EF20A9">
        <w:rPr>
          <w:rFonts w:cs="B Nazanin"/>
          <w:sz w:val="28"/>
          <w:szCs w:val="28"/>
          <w:rtl/>
        </w:rPr>
        <w:t>لایحه دفاعیه در خصوص پرونده به شماره [شماره پرونده]</w:t>
      </w:r>
    </w:p>
    <w:p w14:paraId="0FF28E7E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احتراماً،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sz w:val="28"/>
          <w:szCs w:val="28"/>
          <w:rtl/>
        </w:rPr>
        <w:t>این جانب [نام خوانده] در پاسخ به دادخواست طرح شده از سوی خواهان [نام خواهان] در خصوص [موضوع دعوی] و با توجه به [شرح وضعیت یا موضوع پرونده] به حضور دادگاه محترم لایحه دفاعیه خود را به شرح ذیل تقدیم می‌نمایم</w:t>
      </w:r>
      <w:r w:rsidRPr="00EF20A9">
        <w:rPr>
          <w:rFonts w:cs="B Nazanin"/>
          <w:sz w:val="28"/>
          <w:szCs w:val="28"/>
        </w:rPr>
        <w:t>.</w:t>
      </w:r>
    </w:p>
    <w:p w14:paraId="67513A4F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دلایل دفاعیه</w:t>
      </w:r>
      <w:r w:rsidRPr="00EF20A9">
        <w:rPr>
          <w:rFonts w:cs="B Nazanin"/>
          <w:b/>
          <w:bCs/>
          <w:sz w:val="28"/>
          <w:szCs w:val="28"/>
        </w:rPr>
        <w:t>:</w:t>
      </w:r>
    </w:p>
    <w:p w14:paraId="3236CDEE" w14:textId="77777777" w:rsidR="00EF20A9" w:rsidRPr="00EF20A9" w:rsidRDefault="00EF20A9" w:rsidP="00EF20A9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رد ادعای خواهان</w:t>
      </w:r>
      <w:r w:rsidRPr="00EF20A9">
        <w:rPr>
          <w:rFonts w:cs="B Nazanin"/>
          <w:b/>
          <w:bCs/>
          <w:sz w:val="28"/>
          <w:szCs w:val="28"/>
        </w:rPr>
        <w:t>:</w:t>
      </w:r>
    </w:p>
    <w:p w14:paraId="7B86E625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توضیح در مورد رد ادعای خواهان و دلایل آن</w:t>
      </w:r>
      <w:r w:rsidRPr="00EF20A9">
        <w:rPr>
          <w:rFonts w:cs="B Nazanin"/>
          <w:sz w:val="28"/>
          <w:szCs w:val="28"/>
        </w:rPr>
        <w:t>]</w:t>
      </w:r>
    </w:p>
    <w:p w14:paraId="01380C9C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مستندات یا شواهدی که بر رد ادعاها تأکید می‌کند</w:t>
      </w:r>
      <w:r w:rsidRPr="00EF20A9">
        <w:rPr>
          <w:rFonts w:cs="B Nazanin"/>
          <w:sz w:val="28"/>
          <w:szCs w:val="28"/>
        </w:rPr>
        <w:t>]</w:t>
      </w:r>
    </w:p>
    <w:p w14:paraId="5E487730" w14:textId="77777777" w:rsidR="00EF20A9" w:rsidRPr="00EF20A9" w:rsidRDefault="00EF20A9" w:rsidP="00EF20A9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اشتباه در مستندات خواهان</w:t>
      </w:r>
      <w:r w:rsidRPr="00EF20A9">
        <w:rPr>
          <w:rFonts w:cs="B Nazanin"/>
          <w:b/>
          <w:bCs/>
          <w:sz w:val="28"/>
          <w:szCs w:val="28"/>
        </w:rPr>
        <w:t>:</w:t>
      </w:r>
    </w:p>
    <w:p w14:paraId="1D116753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بیان اشتباهات یا نقص در مدارک ارائه‌شده توسط خواهان که بر ادعای او تأثیر می‌گذارد</w:t>
      </w:r>
      <w:r w:rsidRPr="00EF20A9">
        <w:rPr>
          <w:rFonts w:cs="B Nazanin"/>
          <w:sz w:val="28"/>
          <w:szCs w:val="28"/>
        </w:rPr>
        <w:t>]</w:t>
      </w:r>
    </w:p>
    <w:p w14:paraId="3FB595E5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در صورتی که شاهد یا مدارک جدیدی دارید، اشاره به آن‌ها</w:t>
      </w:r>
      <w:r w:rsidRPr="00EF20A9">
        <w:rPr>
          <w:rFonts w:cs="B Nazanin"/>
          <w:sz w:val="28"/>
          <w:szCs w:val="28"/>
        </w:rPr>
        <w:t>]</w:t>
      </w:r>
    </w:p>
    <w:p w14:paraId="34445B9E" w14:textId="77777777" w:rsidR="00EF20A9" w:rsidRPr="00EF20A9" w:rsidRDefault="00EF20A9" w:rsidP="00EF20A9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وجود شواهد و مستندات جدید</w:t>
      </w:r>
      <w:r w:rsidRPr="00EF20A9">
        <w:rPr>
          <w:rFonts w:cs="B Nazanin"/>
          <w:b/>
          <w:bCs/>
          <w:sz w:val="28"/>
          <w:szCs w:val="28"/>
        </w:rPr>
        <w:t>:</w:t>
      </w:r>
    </w:p>
    <w:p w14:paraId="3D7B85AE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در صورت وجود شواهد جدیدی که از دیدگاه شما می‌تواند در تصمیم دادگاه تأثیرگذار باشد، به آن‌ها اشاره کنید</w:t>
      </w:r>
      <w:r w:rsidRPr="00EF20A9">
        <w:rPr>
          <w:rFonts w:cs="B Nazanin"/>
          <w:sz w:val="28"/>
          <w:szCs w:val="28"/>
        </w:rPr>
        <w:t>]</w:t>
      </w:r>
    </w:p>
    <w:p w14:paraId="46C4306A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شرح جزئیات و اهمیت این شواهد برای دفاع از موقعیت شما</w:t>
      </w:r>
      <w:r w:rsidRPr="00EF20A9">
        <w:rPr>
          <w:rFonts w:cs="B Nazanin"/>
          <w:sz w:val="28"/>
          <w:szCs w:val="28"/>
        </w:rPr>
        <w:t>]</w:t>
      </w:r>
    </w:p>
    <w:p w14:paraId="6F8221EE" w14:textId="77777777" w:rsidR="00EF20A9" w:rsidRPr="00EF20A9" w:rsidRDefault="00EF20A9" w:rsidP="00EF20A9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عدم اعتبار نظر پزشکی قانونی</w:t>
      </w:r>
      <w:r w:rsidRPr="00EF20A9">
        <w:rPr>
          <w:rFonts w:cs="B Nazanin"/>
          <w:b/>
          <w:bCs/>
          <w:sz w:val="28"/>
          <w:szCs w:val="28"/>
        </w:rPr>
        <w:t>:</w:t>
      </w:r>
    </w:p>
    <w:p w14:paraId="6E5C95FA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lastRenderedPageBreak/>
        <w:t>[</w:t>
      </w:r>
      <w:r w:rsidRPr="00EF20A9">
        <w:rPr>
          <w:rFonts w:cs="B Nazanin"/>
          <w:sz w:val="28"/>
          <w:szCs w:val="28"/>
          <w:rtl/>
        </w:rPr>
        <w:t>در صورت اعتراض به نظر پزشکی قانونی، دلایل خود را ذکر کنید</w:t>
      </w:r>
      <w:r w:rsidRPr="00EF20A9">
        <w:rPr>
          <w:rFonts w:cs="B Nazanin"/>
          <w:sz w:val="28"/>
          <w:szCs w:val="28"/>
        </w:rPr>
        <w:t>]</w:t>
      </w:r>
    </w:p>
    <w:p w14:paraId="70F29506" w14:textId="77777777" w:rsidR="00EF20A9" w:rsidRPr="00EF20A9" w:rsidRDefault="00EF20A9" w:rsidP="00EF20A9">
      <w:pPr>
        <w:numPr>
          <w:ilvl w:val="1"/>
          <w:numId w:val="1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بیان ابهامات و نقایصی که در نظر پزشک قانونی وجود دارد</w:t>
      </w:r>
      <w:r w:rsidRPr="00EF20A9">
        <w:rPr>
          <w:rFonts w:cs="B Nazanin"/>
          <w:sz w:val="28"/>
          <w:szCs w:val="28"/>
        </w:rPr>
        <w:t>]</w:t>
      </w:r>
    </w:p>
    <w:p w14:paraId="254BF51A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نتیجه‌گیری</w:t>
      </w:r>
      <w:r w:rsidRPr="00EF20A9">
        <w:rPr>
          <w:rFonts w:cs="B Nazanin"/>
          <w:b/>
          <w:bCs/>
          <w:sz w:val="28"/>
          <w:szCs w:val="28"/>
        </w:rPr>
        <w:t>:</w:t>
      </w:r>
      <w:r w:rsidRPr="00EF20A9">
        <w:rPr>
          <w:rFonts w:cs="B Nazanin"/>
          <w:sz w:val="28"/>
          <w:szCs w:val="28"/>
        </w:rPr>
        <w:br/>
      </w:r>
      <w:r w:rsidRPr="00EF20A9">
        <w:rPr>
          <w:rFonts w:cs="B Nazanin"/>
          <w:sz w:val="28"/>
          <w:szCs w:val="28"/>
          <w:rtl/>
        </w:rPr>
        <w:t>با توجه به دلایل مطرح‌شده و شواهد و مدارک موجود، درخواست دارم که دادگاه محترم در تصمیم‌گیری نهایی خود این دفاعیه را مورد توجه قرار داده و حکم به نفع اینجانب صادر فرمایید</w:t>
      </w:r>
      <w:r w:rsidRPr="00EF20A9">
        <w:rPr>
          <w:rFonts w:cs="B Nazanin"/>
          <w:sz w:val="28"/>
          <w:szCs w:val="28"/>
        </w:rPr>
        <w:t>.</w:t>
      </w:r>
    </w:p>
    <w:p w14:paraId="6E06ABE7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مستندات</w:t>
      </w:r>
      <w:r w:rsidRPr="00EF20A9">
        <w:rPr>
          <w:rFonts w:cs="B Nazanin"/>
          <w:b/>
          <w:bCs/>
          <w:sz w:val="28"/>
          <w:szCs w:val="28"/>
        </w:rPr>
        <w:t>:</w:t>
      </w:r>
    </w:p>
    <w:p w14:paraId="10FDA55F" w14:textId="77777777" w:rsidR="00EF20A9" w:rsidRPr="00EF20A9" w:rsidRDefault="00EF20A9" w:rsidP="00EF20A9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t>[</w:t>
      </w:r>
      <w:r w:rsidRPr="00EF20A9">
        <w:rPr>
          <w:rFonts w:cs="B Nazanin"/>
          <w:sz w:val="28"/>
          <w:szCs w:val="28"/>
          <w:rtl/>
        </w:rPr>
        <w:t>فهرست مستندات و مدارک همراه</w:t>
      </w:r>
      <w:r w:rsidRPr="00EF20A9">
        <w:rPr>
          <w:rFonts w:cs="B Nazanin"/>
          <w:sz w:val="28"/>
          <w:szCs w:val="28"/>
        </w:rPr>
        <w:t>]</w:t>
      </w:r>
    </w:p>
    <w:p w14:paraId="6DBDE914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b/>
          <w:bCs/>
          <w:sz w:val="28"/>
          <w:szCs w:val="28"/>
          <w:rtl/>
        </w:rPr>
        <w:t>با تشکر و احترام،</w:t>
      </w:r>
      <w:r w:rsidRPr="00EF20A9">
        <w:rPr>
          <w:rFonts w:cs="B Nazanin"/>
          <w:sz w:val="28"/>
          <w:szCs w:val="28"/>
        </w:rPr>
        <w:br/>
        <w:t>[</w:t>
      </w:r>
      <w:r w:rsidRPr="00EF20A9">
        <w:rPr>
          <w:rFonts w:cs="B Nazanin"/>
          <w:sz w:val="28"/>
          <w:szCs w:val="28"/>
          <w:rtl/>
        </w:rPr>
        <w:t>نام خوانده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  <w:t>[</w:t>
      </w:r>
      <w:r w:rsidRPr="00EF20A9">
        <w:rPr>
          <w:rFonts w:cs="B Nazanin"/>
          <w:sz w:val="28"/>
          <w:szCs w:val="28"/>
          <w:rtl/>
        </w:rPr>
        <w:t>آدرس و اطلاعات تماس</w:t>
      </w:r>
      <w:r w:rsidRPr="00EF20A9">
        <w:rPr>
          <w:rFonts w:cs="B Nazanin"/>
          <w:sz w:val="28"/>
          <w:szCs w:val="28"/>
        </w:rPr>
        <w:t>]</w:t>
      </w:r>
      <w:r w:rsidRPr="00EF20A9">
        <w:rPr>
          <w:rFonts w:cs="B Nazanin"/>
          <w:sz w:val="28"/>
          <w:szCs w:val="28"/>
        </w:rPr>
        <w:br/>
        <w:t>[</w:t>
      </w:r>
      <w:r w:rsidRPr="00EF20A9">
        <w:rPr>
          <w:rFonts w:cs="B Nazanin"/>
          <w:sz w:val="28"/>
          <w:szCs w:val="28"/>
          <w:rtl/>
        </w:rPr>
        <w:t>تاریخ</w:t>
      </w:r>
      <w:r w:rsidRPr="00EF20A9">
        <w:rPr>
          <w:rFonts w:cs="B Nazanin"/>
          <w:sz w:val="28"/>
          <w:szCs w:val="28"/>
        </w:rPr>
        <w:t>]</w:t>
      </w:r>
    </w:p>
    <w:p w14:paraId="29A38D9E" w14:textId="77777777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</w:rPr>
        <w:pict w14:anchorId="28A30F9C">
          <v:rect id="_x0000_i1038" style="width:0;height:1.5pt" o:hralign="center" o:hrstd="t" o:hr="t" fillcolor="#a0a0a0" stroked="f"/>
        </w:pict>
      </w:r>
    </w:p>
    <w:p w14:paraId="027CA8DD" w14:textId="29974B2B" w:rsidR="00EF20A9" w:rsidRPr="00EF20A9" w:rsidRDefault="00EF20A9" w:rsidP="00EF20A9">
      <w:pPr>
        <w:bidi/>
        <w:rPr>
          <w:rFonts w:cs="B Nazanin"/>
          <w:sz w:val="28"/>
          <w:szCs w:val="28"/>
        </w:rPr>
      </w:pPr>
      <w:r w:rsidRPr="00EF20A9">
        <w:rPr>
          <w:rFonts w:cs="B Nazanin"/>
          <w:sz w:val="28"/>
          <w:szCs w:val="28"/>
          <w:rtl/>
        </w:rPr>
        <w:t>این لایحه دفاعیه می‌تواند بسته به نوع دعوی و شرایط خاص پرونده شما تغییر کند و باید با توجه به موضوع دعوی و شواهد موجود تنظیم گردد</w:t>
      </w:r>
      <w:r w:rsidRPr="00EF20A9">
        <w:rPr>
          <w:rFonts w:cs="B Nazanin"/>
          <w:sz w:val="28"/>
          <w:szCs w:val="28"/>
        </w:rPr>
        <w:t>.</w:t>
      </w:r>
    </w:p>
    <w:p w14:paraId="65DEBACD" w14:textId="5812CB5B" w:rsidR="00360FA9" w:rsidRPr="00EF20A9" w:rsidRDefault="00EF20A9" w:rsidP="00EF20A9">
      <w:pPr>
        <w:bidi/>
        <w:rPr>
          <w:rFonts w:cs="B Nazanin"/>
          <w:sz w:val="28"/>
          <w:szCs w:val="28"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sectPr w:rsidR="00360FA9" w:rsidRPr="00EF2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19C"/>
    <w:multiLevelType w:val="multilevel"/>
    <w:tmpl w:val="849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4C05"/>
    <w:multiLevelType w:val="multilevel"/>
    <w:tmpl w:val="26BC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221791">
    <w:abstractNumId w:val="0"/>
  </w:num>
  <w:num w:numId="2" w16cid:durableId="207107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A9"/>
    <w:rsid w:val="00263A2D"/>
    <w:rsid w:val="00360FA9"/>
    <w:rsid w:val="007F670C"/>
    <w:rsid w:val="00C46284"/>
    <w:rsid w:val="00D0310E"/>
    <w:rsid w:val="00E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1DCB"/>
  <w15:chartTrackingRefBased/>
  <w15:docId w15:val="{28FAB68A-00BA-4AE4-9DEF-079FAD1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0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2025-10-13T08:12:00Z</dcterms:created>
  <dcterms:modified xsi:type="dcterms:W3CDTF">2025-10-13T08:14:00Z</dcterms:modified>
</cp:coreProperties>
</file>